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keepNext w:val="1"/>
        <w:keepLines w:val="1"/>
        <w:spacing w:before="360" w:after="0" w:line="240" w:lineRule="auto"/>
        <w:jc w:val="center"/>
        <w:outlineLvl w:val="0"/>
        <w:rPr>
          <w:rStyle w:val="Ninguno"/>
          <w:rFonts w:ascii="Georgia" w:cs="Georgia" w:hAnsi="Georgia" w:eastAsia="Georgia"/>
          <w:caps w:val="1"/>
          <w:outline w:val="0"/>
          <w:color w:val="29231d"/>
          <w:spacing w:val="30"/>
          <w:sz w:val="30"/>
          <w:szCs w:val="30"/>
          <w:u w:color="29231d"/>
          <w14:textFill>
            <w14:solidFill>
              <w14:srgbClr w14:val="29231D"/>
            </w14:solidFill>
          </w14:textFill>
        </w:rPr>
      </w:pPr>
      <w:r>
        <w:rPr>
          <w:rStyle w:val="Ninguno"/>
          <w:rFonts w:ascii="Georgia" w:hAnsi="Georgia"/>
          <w:caps w:val="1"/>
          <w:outline w:val="0"/>
          <w:color w:val="29231d"/>
          <w:spacing w:val="30"/>
          <w:sz w:val="30"/>
          <w:szCs w:val="30"/>
          <w:u w:color="29231d"/>
          <w:rtl w:val="0"/>
          <w:lang w:val="en-US"/>
          <w14:textFill>
            <w14:solidFill>
              <w14:srgbClr w14:val="29231D"/>
            </w14:solidFill>
          </w14:textFill>
        </w:rPr>
        <w:t>The whiteley community foundation</w:t>
      </w:r>
      <w:r>
        <w:rPr>
          <w:rStyle w:val="Ninguno"/>
          <w:rFonts w:ascii="Georgia" w:cs="Georgia" w:hAnsi="Georgia" w:eastAsia="Georgia"/>
          <w:caps w:val="1"/>
          <w:outline w:val="0"/>
          <w:color w:val="29231d"/>
          <w:spacing w:val="30"/>
          <w:sz w:val="30"/>
          <w:szCs w:val="30"/>
          <w:u w:color="29231d"/>
          <w14:textFill>
            <w14:solidFill>
              <w14:srgbClr w14:val="29231D"/>
            </w14:solidFill>
          </w14:textFill>
        </w:rPr>
        <w:br w:type="textWrapping"/>
      </w:r>
      <w:r>
        <w:rPr>
          <w:rStyle w:val="Ninguno"/>
          <w:rFonts w:ascii="Georgia" w:hAnsi="Georgia"/>
          <w:caps w:val="1"/>
          <w:outline w:val="0"/>
          <w:color w:val="29231d"/>
          <w:spacing w:val="30"/>
          <w:sz w:val="30"/>
          <w:szCs w:val="30"/>
          <w:u w:color="29231d"/>
          <w:rtl w:val="0"/>
          <w:lang w:val="en-US"/>
          <w14:textFill>
            <w14:solidFill>
              <w14:srgbClr w14:val="29231D"/>
            </w14:solidFill>
          </w14:textFill>
        </w:rPr>
        <w:t xml:space="preserve">Application Form </w:t>
      </w:r>
    </w:p>
    <w:p>
      <w:pPr>
        <w:pStyle w:val="Cuerpo"/>
        <w:keepNext w:val="1"/>
        <w:keepLines w:val="1"/>
        <w:spacing w:before="360" w:after="0" w:line="240" w:lineRule="auto"/>
        <w:jc w:val="center"/>
        <w:outlineLvl w:val="0"/>
        <w:rPr>
          <w:rStyle w:val="Ninguno"/>
          <w:rFonts w:ascii="Georgia" w:cs="Georgia" w:hAnsi="Georgia" w:eastAsia="Georgia"/>
          <w:caps w:val="1"/>
          <w:outline w:val="0"/>
          <w:color w:val="29231d"/>
          <w:spacing w:val="30"/>
          <w:sz w:val="30"/>
          <w:szCs w:val="30"/>
          <w:u w:color="29231d"/>
          <w14:textFill>
            <w14:solidFill>
              <w14:srgbClr w14:val="29231D"/>
            </w14:solidFill>
          </w14:textFill>
        </w:rPr>
      </w:pPr>
    </w:p>
    <w:p>
      <w:pPr>
        <w:pStyle w:val="Cuerpo"/>
        <w:keepNext w:val="1"/>
        <w:keepLines w:val="1"/>
        <w:spacing w:before="360" w:after="0" w:line="240" w:lineRule="auto"/>
        <w:outlineLvl w:val="0"/>
        <w:rPr>
          <w:rStyle w:val="Ninguno"/>
          <w:rFonts w:ascii="Georgia" w:cs="Georgia" w:hAnsi="Georgia" w:eastAsia="Georgia"/>
          <w:caps w:val="1"/>
          <w:outline w:val="0"/>
          <w:color w:val="29231d"/>
          <w:spacing w:val="-1"/>
          <w:u w:color="29231d"/>
          <w14:textFill>
            <w14:solidFill>
              <w14:srgbClr w14:val="29231D"/>
            </w14:solidFill>
          </w14:textFill>
        </w:rPr>
      </w:pPr>
      <w:r>
        <w:rPr>
          <w:rStyle w:val="Ninguno"/>
          <w:rFonts w:ascii="Georgia" w:hAnsi="Georgia"/>
          <w:caps w:val="1"/>
          <w:outline w:val="0"/>
          <w:color w:val="29231d"/>
          <w:spacing w:val="30"/>
          <w:sz w:val="24"/>
          <w:szCs w:val="24"/>
          <w:u w:val="single" w:color="29231d"/>
          <w:rtl w:val="0"/>
          <w:lang w:val="fr-FR"/>
          <w14:textFill>
            <w14:solidFill>
              <w14:srgbClr w14:val="29231D"/>
            </w14:solidFill>
          </w14:textFill>
        </w:rPr>
        <w:t>IntroductioN</w:t>
      </w:r>
      <w:r>
        <w:rPr>
          <w:rStyle w:val="Ninguno"/>
          <w:rFonts w:ascii="Georgia" w:cs="Georgia" w:hAnsi="Georgia" w:eastAsia="Georgia"/>
          <w:caps w:val="1"/>
          <w:outline w:val="0"/>
          <w:color w:val="29231d"/>
          <w:spacing w:val="30"/>
          <w:sz w:val="24"/>
          <w:szCs w:val="24"/>
          <w:u w:val="single" w:color="29231d"/>
          <w14:textFill>
            <w14:solidFill>
              <w14:srgbClr w14:val="29231D"/>
            </w14:solidFill>
          </w14:textFill>
        </w:rPr>
        <w:br w:type="textWrapping"/>
        <w:br w:type="textWrapping"/>
      </w:r>
    </w:p>
    <w:p>
      <w:pPr>
        <w:pStyle w:val="Cuerpo"/>
        <w:spacing w:after="0" w:line="240" w:lineRule="auto"/>
        <w:rPr>
          <w:rStyle w:val="Ninguno"/>
          <w:rFonts w:ascii="Georgia" w:cs="Georgia" w:hAnsi="Georgia" w:eastAsia="Georgia"/>
          <w:sz w:val="24"/>
          <w:szCs w:val="24"/>
        </w:rPr>
      </w:pPr>
      <w:r>
        <w:rPr>
          <w:rStyle w:val="Ninguno"/>
          <w:rFonts w:ascii="Georgia" w:hAnsi="Georgia"/>
          <w:sz w:val="24"/>
          <w:szCs w:val="24"/>
          <w:rtl w:val="0"/>
          <w:lang w:val="en-US"/>
        </w:rPr>
        <w:t xml:space="preserve">The Whiteley redevelopment represents a significant investment into the local area that will transfer Queensway and Bayswater. </w:t>
      </w:r>
    </w:p>
    <w:p>
      <w:pPr>
        <w:pStyle w:val="Cuerpo"/>
        <w:spacing w:after="0" w:line="240" w:lineRule="auto"/>
        <w:rPr>
          <w:rStyle w:val="Ninguno"/>
          <w:rFonts w:ascii="Georgia" w:cs="Georgia" w:hAnsi="Georgia" w:eastAsia="Georgia"/>
          <w:sz w:val="24"/>
          <w:szCs w:val="24"/>
        </w:rPr>
      </w:pPr>
    </w:p>
    <w:p>
      <w:pPr>
        <w:pStyle w:val="Cuerpo"/>
        <w:spacing w:after="0" w:line="240" w:lineRule="auto"/>
        <w:rPr>
          <w:rStyle w:val="Ninguno"/>
          <w:rFonts w:ascii="Georgia" w:cs="Georgia" w:hAnsi="Georgia" w:eastAsia="Georgia"/>
          <w:sz w:val="24"/>
          <w:szCs w:val="24"/>
        </w:rPr>
      </w:pPr>
      <w:r>
        <w:rPr>
          <w:rStyle w:val="Ninguno"/>
          <w:rFonts w:ascii="Georgia" w:hAnsi="Georgia"/>
          <w:sz w:val="24"/>
          <w:szCs w:val="24"/>
          <w:rtl w:val="0"/>
          <w:lang w:val="en-US"/>
        </w:rPr>
        <w:t xml:space="preserve">The project is based around creating a unique residential, retail and leisure opportunity in one of the most prominent central London locations. </w:t>
      </w:r>
    </w:p>
    <w:p>
      <w:pPr>
        <w:pStyle w:val="Cuerpo"/>
        <w:spacing w:after="0" w:line="240" w:lineRule="auto"/>
        <w:rPr>
          <w:rStyle w:val="Ninguno"/>
          <w:rFonts w:ascii="Georgia" w:cs="Georgia" w:hAnsi="Georgia" w:eastAsia="Georgia"/>
          <w:sz w:val="24"/>
          <w:szCs w:val="24"/>
        </w:rPr>
      </w:pPr>
    </w:p>
    <w:p>
      <w:pPr>
        <w:pStyle w:val="Cuerpo"/>
        <w:spacing w:after="0" w:line="240" w:lineRule="auto"/>
        <w:rPr>
          <w:rStyle w:val="Ninguno"/>
          <w:rFonts w:ascii="Georgia" w:cs="Georgia" w:hAnsi="Georgia" w:eastAsia="Georgia"/>
          <w:sz w:val="24"/>
          <w:szCs w:val="24"/>
        </w:rPr>
      </w:pPr>
      <w:r>
        <w:rPr>
          <w:rStyle w:val="Ninguno"/>
          <w:rFonts w:ascii="Georgia" w:hAnsi="Georgia"/>
          <w:sz w:val="24"/>
          <w:szCs w:val="24"/>
          <w:rtl w:val="0"/>
          <w:lang w:val="en-US"/>
        </w:rPr>
        <w:t>Community is at the heart of our vision for The Whiteley, which appeals to and benefits the local community as well as future residents and visitors. Recognising a desire to contribute more and work collaboratively with the local community, The Whiteley Community Foundation has been established. This has been created to support social initiatives in the area such as food banks, helping young people, mental health charities, environmental work and poverty prevention</w:t>
      </w:r>
      <w:r>
        <w:rPr>
          <w:rStyle w:val="Ninguno"/>
          <w:rFonts w:ascii="Georgia" w:hAnsi="Georgia"/>
          <w:sz w:val="24"/>
          <w:szCs w:val="24"/>
          <w:u w:val="single"/>
          <w:rtl w:val="0"/>
        </w:rPr>
        <w:t xml:space="preserve">. </w:t>
      </w:r>
      <w:r>
        <w:rPr>
          <w:rStyle w:val="Ninguno"/>
          <w:rFonts w:ascii="Georgia" w:cs="Georgia" w:hAnsi="Georgia" w:eastAsia="Georgia"/>
          <w:sz w:val="24"/>
          <w:szCs w:val="24"/>
          <w:u w:val="single"/>
        </w:rPr>
        <w:br w:type="textWrapping"/>
        <w:br w:type="textWrapping"/>
        <w:br w:type="textWrapping"/>
        <w:br w:type="textWrapping"/>
      </w:r>
      <w:r>
        <w:rPr>
          <w:rStyle w:val="Ninguno"/>
          <w:rFonts w:ascii="Georgia" w:hAnsi="Georgia"/>
          <w:sz w:val="24"/>
          <w:szCs w:val="24"/>
          <w:u w:val="single"/>
          <w:rtl w:val="0"/>
          <w:lang w:val="en-US"/>
        </w:rPr>
        <w:t xml:space="preserve">THE CRITERIA </w:t>
      </w:r>
      <w:r>
        <w:rPr>
          <w:rStyle w:val="Ninguno"/>
          <w:rFonts w:ascii="Georgia" w:cs="Georgia" w:hAnsi="Georgia" w:eastAsia="Georgia"/>
          <w:sz w:val="24"/>
          <w:szCs w:val="24"/>
          <w:u w:val="single"/>
        </w:rPr>
        <w:br w:type="textWrapping"/>
        <w:br w:type="textWrapping"/>
        <w:br w:type="textWrapping"/>
      </w:r>
      <w:r>
        <w:rPr>
          <w:rStyle w:val="Ninguno"/>
          <w:rFonts w:ascii="Georgia" w:hAnsi="Georgia"/>
          <w:sz w:val="24"/>
          <w:szCs w:val="24"/>
          <w:rtl w:val="0"/>
          <w:lang w:val="en-US"/>
        </w:rPr>
        <w:t>Following the inaugural Whiteley Community Foundation board meeting it was agreed that a certain criteria would be implemented to assess applications.</w:t>
      </w:r>
    </w:p>
    <w:p>
      <w:pPr>
        <w:pStyle w:val="Cuerpo"/>
        <w:keepNext w:val="1"/>
        <w:keepLines w:val="1"/>
        <w:spacing w:before="360" w:after="0" w:line="240" w:lineRule="auto"/>
        <w:outlineLvl w:val="0"/>
        <w:rPr>
          <w:rStyle w:val="Ninguno"/>
          <w:rFonts w:ascii="Georgia" w:cs="Georgia" w:hAnsi="Georgia" w:eastAsia="Georgia"/>
          <w:sz w:val="24"/>
          <w:szCs w:val="24"/>
        </w:rPr>
      </w:pPr>
    </w:p>
    <w:p>
      <w:pPr>
        <w:pStyle w:val="Cuerpo"/>
        <w:keepNext w:val="1"/>
        <w:keepLines w:val="1"/>
        <w:spacing w:before="360" w:after="0" w:line="240" w:lineRule="auto"/>
        <w:outlineLvl w:val="0"/>
        <w:rPr>
          <w:rStyle w:val="Ninguno"/>
          <w:rFonts w:ascii="Georgia" w:cs="Georgia" w:hAnsi="Georgia" w:eastAsia="Georgia"/>
          <w:sz w:val="24"/>
          <w:szCs w:val="24"/>
        </w:rPr>
      </w:pPr>
      <w:r>
        <w:rPr>
          <w:rStyle w:val="Ninguno"/>
          <w:rFonts w:ascii="Georgia" w:hAnsi="Georgia"/>
          <w:sz w:val="24"/>
          <w:szCs w:val="24"/>
          <w:rtl w:val="0"/>
          <w:lang w:val="en-US"/>
        </w:rPr>
        <w:t xml:space="preserve">This criteria is: </w:t>
      </w:r>
    </w:p>
    <w:p>
      <w:pPr>
        <w:pStyle w:val="List Paragraph"/>
        <w:keepNext w:val="1"/>
        <w:keepLines w:val="1"/>
        <w:numPr>
          <w:ilvl w:val="0"/>
          <w:numId w:val="2"/>
        </w:numPr>
        <w:bidi w:val="0"/>
        <w:spacing w:before="360" w:after="0" w:line="240" w:lineRule="auto"/>
        <w:ind w:right="0"/>
        <w:jc w:val="left"/>
        <w:outlineLvl w:val="0"/>
        <w:rPr>
          <w:rFonts w:ascii="Georgia" w:hAnsi="Georgia"/>
          <w:sz w:val="24"/>
          <w:szCs w:val="24"/>
          <w:rtl w:val="0"/>
          <w:lang w:val="en-US"/>
        </w:rPr>
      </w:pPr>
      <w:r>
        <w:rPr>
          <w:rStyle w:val="Ninguno"/>
          <w:rFonts w:ascii="Georgia" w:hAnsi="Georgia"/>
          <w:sz w:val="24"/>
          <w:szCs w:val="24"/>
          <w:rtl w:val="0"/>
          <w:lang w:val="en-US"/>
        </w:rPr>
        <w:t xml:space="preserve">The application has a local connection to the Bayswater or Lancaster Gate area. </w:t>
      </w:r>
    </w:p>
    <w:p>
      <w:pPr>
        <w:pStyle w:val="List Paragraph"/>
        <w:keepNext w:val="1"/>
        <w:keepLines w:val="1"/>
        <w:numPr>
          <w:ilvl w:val="0"/>
          <w:numId w:val="2"/>
        </w:numPr>
        <w:bidi w:val="0"/>
        <w:spacing w:before="360" w:after="0" w:line="240" w:lineRule="auto"/>
        <w:ind w:right="0"/>
        <w:jc w:val="left"/>
        <w:outlineLvl w:val="0"/>
        <w:rPr>
          <w:rFonts w:ascii="Georgia" w:hAnsi="Georgia"/>
          <w:sz w:val="24"/>
          <w:szCs w:val="24"/>
          <w:rtl w:val="0"/>
          <w:lang w:val="en-US"/>
        </w:rPr>
      </w:pPr>
      <w:r>
        <w:rPr>
          <w:rStyle w:val="Ninguno"/>
          <w:rFonts w:ascii="Georgia" w:hAnsi="Georgia"/>
          <w:sz w:val="24"/>
          <w:szCs w:val="24"/>
          <w:rtl w:val="0"/>
          <w:lang w:val="en-US"/>
        </w:rPr>
        <w:t xml:space="preserve">The application is community focused and in particular will support young people. </w:t>
      </w:r>
    </w:p>
    <w:p>
      <w:pPr>
        <w:pStyle w:val="List Paragraph"/>
        <w:keepNext w:val="1"/>
        <w:keepLines w:val="1"/>
        <w:numPr>
          <w:ilvl w:val="0"/>
          <w:numId w:val="2"/>
        </w:numPr>
        <w:bidi w:val="0"/>
        <w:spacing w:before="360" w:after="0" w:line="240" w:lineRule="auto"/>
        <w:ind w:right="0"/>
        <w:jc w:val="left"/>
        <w:outlineLvl w:val="0"/>
        <w:rPr>
          <w:rFonts w:ascii="Georgia" w:hAnsi="Georgia"/>
          <w:sz w:val="24"/>
          <w:szCs w:val="24"/>
          <w:rtl w:val="0"/>
          <w:lang w:val="en-US"/>
        </w:rPr>
      </w:pPr>
      <w:r>
        <w:rPr>
          <w:rStyle w:val="Ninguno"/>
          <w:rFonts w:ascii="Georgia" w:hAnsi="Georgia"/>
          <w:sz w:val="24"/>
          <w:szCs w:val="24"/>
          <w:rtl w:val="0"/>
          <w:lang w:val="en-US"/>
        </w:rPr>
        <w:t xml:space="preserve">Support from the Whiteley Community Foundation is a final attempt to secure funding after alternative sources have been explored.   </w:t>
      </w:r>
    </w:p>
    <w:p>
      <w:pPr>
        <w:pStyle w:val="Cuerpo"/>
        <w:keepNext w:val="1"/>
        <w:keepLines w:val="1"/>
        <w:spacing w:before="360" w:after="0" w:line="240" w:lineRule="auto"/>
        <w:outlineLvl w:val="0"/>
        <w:rPr>
          <w:rStyle w:val="Ninguno"/>
          <w:rFonts w:ascii="Georgia" w:cs="Georgia" w:hAnsi="Georgia" w:eastAsia="Georgia"/>
          <w:sz w:val="24"/>
          <w:szCs w:val="24"/>
        </w:rPr>
      </w:pPr>
      <w:r>
        <w:rPr>
          <w:rStyle w:val="Ninguno"/>
          <w:rFonts w:ascii="Georgia" w:hAnsi="Georgia"/>
          <w:sz w:val="24"/>
          <w:szCs w:val="24"/>
          <w:rtl w:val="0"/>
          <w:lang w:val="en-US"/>
        </w:rPr>
        <w:t xml:space="preserve">Each application would be debated on its own merit but those that adhere to the above are preferred and will be given priority when allocating funds. </w:t>
      </w:r>
    </w:p>
    <w:p>
      <w:pPr>
        <w:pStyle w:val="Cuerpo"/>
      </w:pPr>
    </w:p>
    <w:p>
      <w:pPr>
        <w:pStyle w:val="Cuerpo"/>
        <w:keepNext w:val="1"/>
        <w:keepLines w:val="1"/>
        <w:spacing w:before="360" w:after="0" w:line="240" w:lineRule="auto"/>
        <w:outlineLvl w:val="0"/>
        <w:rPr>
          <w:rStyle w:val="Ninguno"/>
          <w:rFonts w:ascii="Georgia" w:cs="Georgia" w:hAnsi="Georgia" w:eastAsia="Georgia"/>
        </w:rPr>
      </w:pPr>
      <w:r>
        <w:rPr>
          <w:rStyle w:val="Ninguno"/>
          <w:rFonts w:ascii="Georgia" w:hAnsi="Georgia"/>
          <w:caps w:val="1"/>
          <w:outline w:val="0"/>
          <w:color w:val="29231d"/>
          <w:spacing w:val="-1"/>
          <w:u w:val="single" w:color="29231d"/>
          <w:rtl w:val="0"/>
          <w:lang w:val="de-DE"/>
          <w14:textFill>
            <w14:solidFill>
              <w14:srgbClr w14:val="29231D"/>
            </w14:solidFill>
          </w14:textFill>
        </w:rPr>
        <w:t xml:space="preserve">PRO FORMA </w:t>
      </w:r>
    </w:p>
    <w:p>
      <w:pPr>
        <w:pStyle w:val="Cuerpo"/>
        <w:keepNext w:val="1"/>
        <w:keepLines w:val="1"/>
        <w:spacing w:before="360" w:after="0" w:line="240" w:lineRule="auto"/>
        <w:outlineLvl w:val="0"/>
        <w:rPr>
          <w:rStyle w:val="Ninguno"/>
          <w:rFonts w:ascii="Georgia" w:cs="Georgia" w:hAnsi="Georgia" w:eastAsia="Georgia"/>
          <w:sz w:val="24"/>
          <w:szCs w:val="24"/>
        </w:rPr>
      </w:pPr>
    </w:p>
    <w:tbl>
      <w:tblPr>
        <w:tblW w:w="90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5053"/>
        <w:gridCol w:w="3967"/>
      </w:tblGrid>
      <w:tr>
        <w:tblPrEx>
          <w:shd w:val="clear" w:color="auto" w:fill="cdd4e9"/>
        </w:tblPrEx>
        <w:trPr>
          <w:trHeight w:val="255" w:hRule="atLeast"/>
        </w:trPr>
        <w:tc>
          <w:tcPr>
            <w:tcW w:type="dxa" w:w="5053"/>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e7e6e6"/>
            <w:tcMar>
              <w:top w:type="dxa" w:w="80"/>
              <w:left w:type="dxa" w:w="80"/>
              <w:bottom w:type="dxa" w:w="80"/>
              <w:right w:type="dxa" w:w="80"/>
            </w:tcMar>
            <w:vAlign w:val="top"/>
          </w:tcPr>
          <w:p>
            <w:pPr>
              <w:pStyle w:val="Cuerpo"/>
              <w:spacing w:after="0" w:line="240" w:lineRule="auto"/>
            </w:pPr>
            <w:r>
              <w:rPr>
                <w:rStyle w:val="Ninguno"/>
                <w:rFonts w:ascii="Georgia" w:hAnsi="Georgia"/>
                <w:shd w:val="nil" w:color="auto" w:fill="auto"/>
                <w:rtl w:val="0"/>
                <w:lang w:val="en-US"/>
              </w:rPr>
              <w:t>QUESTION</w:t>
            </w:r>
          </w:p>
        </w:tc>
        <w:tc>
          <w:tcPr>
            <w:tcW w:type="dxa" w:w="3966"/>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e7e6e6"/>
            <w:tcMar>
              <w:top w:type="dxa" w:w="80"/>
              <w:left w:type="dxa" w:w="80"/>
              <w:bottom w:type="dxa" w:w="80"/>
              <w:right w:type="dxa" w:w="80"/>
            </w:tcMar>
            <w:vAlign w:val="top"/>
          </w:tcPr>
          <w:p>
            <w:pPr>
              <w:pStyle w:val="Cuerpo"/>
              <w:spacing w:after="0" w:line="240" w:lineRule="auto"/>
            </w:pPr>
            <w:r>
              <w:rPr>
                <w:rStyle w:val="Ninguno"/>
                <w:rFonts w:ascii="Georgia" w:hAnsi="Georgia"/>
                <w:shd w:val="nil" w:color="auto" w:fill="auto"/>
                <w:rtl w:val="0"/>
                <w:lang w:val="en-US"/>
              </w:rPr>
              <w:t>RESPONSE</w:t>
            </w:r>
          </w:p>
        </w:tc>
      </w:tr>
      <w:tr>
        <w:tblPrEx>
          <w:shd w:val="clear" w:color="auto" w:fill="cdd4e9"/>
        </w:tblPrEx>
        <w:trPr>
          <w:trHeight w:val="735" w:hRule="atLeast"/>
        </w:trPr>
        <w:tc>
          <w:tcPr>
            <w:tcW w:type="dxa" w:w="5053"/>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pPr>
              <w:pStyle w:val="Cuerpo"/>
              <w:spacing w:after="0" w:line="240" w:lineRule="auto"/>
              <w:rPr>
                <w:rStyle w:val="Ninguno"/>
                <w:rFonts w:ascii="Georgia" w:cs="Georgia" w:hAnsi="Georgia" w:eastAsia="Georgia"/>
                <w:shd w:val="nil" w:color="auto" w:fill="auto"/>
              </w:rPr>
            </w:pPr>
            <w:r>
              <w:rPr>
                <w:rStyle w:val="Ninguno"/>
                <w:rFonts w:ascii="Georgia" w:hAnsi="Georgia"/>
                <w:shd w:val="nil" w:color="auto" w:fill="auto"/>
                <w:rtl w:val="0"/>
                <w:lang w:val="en-US"/>
              </w:rPr>
              <w:t>How much funding is being requested?</w:t>
            </w:r>
            <w:r>
              <w:rPr>
                <w:rStyle w:val="Ninguno"/>
                <w:rFonts w:ascii="Georgia" w:hAnsi="Georgia" w:hint="default"/>
                <w:shd w:val="nil" w:color="auto" w:fill="auto"/>
                <w:rtl w:val="0"/>
                <w:lang w:val="en-US"/>
              </w:rPr>
              <w:t> </w:t>
            </w:r>
          </w:p>
          <w:p>
            <w:pPr>
              <w:pStyle w:val="Cuerpo"/>
              <w:spacing w:after="0" w:line="240" w:lineRule="auto"/>
            </w:pPr>
            <w:r>
              <w:rPr>
                <w:rStyle w:val="Ninguno"/>
                <w:rFonts w:ascii="Georgia" w:cs="Georgia" w:hAnsi="Georgia" w:eastAsia="Georgia"/>
                <w:shd w:val="nil" w:color="auto" w:fill="auto"/>
                <w:lang w:val="en-US"/>
              </w:rPr>
            </w:r>
          </w:p>
        </w:tc>
        <w:tc>
          <w:tcPr>
            <w:tcW w:type="dxa" w:w="3966"/>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35" w:hRule="atLeast"/>
        </w:trPr>
        <w:tc>
          <w:tcPr>
            <w:tcW w:type="dxa" w:w="5053"/>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pPr>
              <w:pStyle w:val="Cuerpo"/>
              <w:tabs>
                <w:tab w:val="left" w:pos="4388"/>
              </w:tabs>
              <w:spacing w:after="0" w:line="240" w:lineRule="auto"/>
              <w:rPr>
                <w:rStyle w:val="Ninguno"/>
                <w:rFonts w:ascii="Georgia" w:cs="Georgia" w:hAnsi="Georgia" w:eastAsia="Georgia"/>
                <w:shd w:val="nil" w:color="auto" w:fill="auto"/>
              </w:rPr>
            </w:pPr>
            <w:r>
              <w:rPr>
                <w:rStyle w:val="Ninguno"/>
                <w:rFonts w:ascii="Georgia" w:hAnsi="Georgia"/>
                <w:shd w:val="nil" w:color="auto" w:fill="auto"/>
                <w:rtl w:val="0"/>
                <w:lang w:val="en-US"/>
              </w:rPr>
              <w:t>What will the funds contribute to?</w:t>
            </w:r>
            <w:r>
              <w:rPr>
                <w:rStyle w:val="Ninguno"/>
                <w:rFonts w:ascii="Georgia" w:hAnsi="Georgia" w:hint="default"/>
                <w:shd w:val="nil" w:color="auto" w:fill="auto"/>
                <w:rtl w:val="0"/>
                <w:lang w:val="en-US"/>
              </w:rPr>
              <w:t> </w:t>
            </w:r>
          </w:p>
          <w:p>
            <w:pPr>
              <w:pStyle w:val="Cuerpo"/>
              <w:tabs>
                <w:tab w:val="left" w:pos="4388"/>
              </w:tabs>
              <w:bidi w:val="0"/>
              <w:spacing w:after="0" w:line="240" w:lineRule="auto"/>
              <w:ind w:left="0" w:right="0" w:firstLine="0"/>
              <w:jc w:val="left"/>
              <w:rPr>
                <w:rtl w:val="0"/>
              </w:rPr>
            </w:pPr>
            <w:r>
              <w:rPr>
                <w:rStyle w:val="Ninguno"/>
                <w:rFonts w:ascii="Georgia" w:cs="Georgia" w:hAnsi="Georgia" w:eastAsia="Georgia"/>
                <w:shd w:val="nil" w:color="auto" w:fill="auto"/>
                <w:lang w:val="en-US"/>
              </w:rPr>
              <w:tab/>
            </w:r>
            <w:r>
              <w:rPr>
                <w:rStyle w:val="Ninguno"/>
                <w:rFonts w:ascii="Georgia" w:cs="Georgia" w:hAnsi="Georgia" w:eastAsia="Georgia"/>
                <w:shd w:val="nil" w:color="auto" w:fill="auto"/>
              </w:rPr>
            </w:r>
          </w:p>
        </w:tc>
        <w:tc>
          <w:tcPr>
            <w:tcW w:type="dxa" w:w="3966"/>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975" w:hRule="atLeast"/>
        </w:trPr>
        <w:tc>
          <w:tcPr>
            <w:tcW w:type="dxa" w:w="5053"/>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pPr>
              <w:pStyle w:val="Cuerpo"/>
              <w:spacing w:after="0" w:line="240" w:lineRule="auto"/>
              <w:rPr>
                <w:rStyle w:val="Ninguno"/>
                <w:rFonts w:ascii="Georgia" w:cs="Georgia" w:hAnsi="Georgia" w:eastAsia="Georgia"/>
                <w:shd w:val="nil" w:color="auto" w:fill="auto"/>
              </w:rPr>
            </w:pPr>
            <w:r>
              <w:rPr>
                <w:rStyle w:val="Ninguno"/>
                <w:rFonts w:ascii="Georgia" w:hAnsi="Georgia"/>
                <w:shd w:val="nil" w:color="auto" w:fill="auto"/>
                <w:rtl w:val="0"/>
                <w:lang w:val="en-US"/>
              </w:rPr>
              <w:t>Who owns the subject of the application?</w:t>
            </w:r>
            <w:r>
              <w:rPr>
                <w:rStyle w:val="Ninguno"/>
                <w:rFonts w:ascii="Georgia" w:hAnsi="Georgia" w:hint="default"/>
                <w:shd w:val="nil" w:color="auto" w:fill="auto"/>
                <w:rtl w:val="0"/>
                <w:lang w:val="en-US"/>
              </w:rPr>
              <w:t> </w:t>
            </w:r>
          </w:p>
          <w:p>
            <w:pPr>
              <w:pStyle w:val="Cuerpo"/>
              <w:spacing w:after="0" w:line="240" w:lineRule="auto"/>
              <w:rPr>
                <w:rStyle w:val="Ninguno"/>
                <w:rFonts w:ascii="Georgia" w:cs="Georgia" w:hAnsi="Georgia" w:eastAsia="Georgia"/>
                <w:shd w:val="nil" w:color="auto" w:fill="auto"/>
                <w:lang w:val="en-US"/>
              </w:rPr>
            </w:pPr>
          </w:p>
          <w:p>
            <w:pPr>
              <w:pStyle w:val="Cuerpo"/>
              <w:spacing w:after="0" w:line="240" w:lineRule="auto"/>
            </w:pPr>
            <w:r>
              <w:rPr>
                <w:rStyle w:val="Ninguno"/>
                <w:rFonts w:ascii="Georgia" w:cs="Georgia" w:hAnsi="Georgia" w:eastAsia="Georgia"/>
                <w:shd w:val="nil" w:color="auto" w:fill="auto"/>
                <w:lang w:val="en-US"/>
              </w:rPr>
            </w:r>
          </w:p>
        </w:tc>
        <w:tc>
          <w:tcPr>
            <w:tcW w:type="dxa" w:w="3966"/>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975" w:hRule="atLeast"/>
        </w:trPr>
        <w:tc>
          <w:tcPr>
            <w:tcW w:type="dxa" w:w="5053"/>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pPr>
              <w:pStyle w:val="Cuerpo"/>
              <w:spacing w:after="0" w:line="240" w:lineRule="auto"/>
              <w:rPr>
                <w:rStyle w:val="Ninguno"/>
                <w:rFonts w:ascii="Georgia" w:cs="Georgia" w:hAnsi="Georgia" w:eastAsia="Georgia"/>
                <w:shd w:val="nil" w:color="auto" w:fill="auto"/>
              </w:rPr>
            </w:pPr>
            <w:r>
              <w:rPr>
                <w:rStyle w:val="Ninguno"/>
                <w:rFonts w:ascii="Georgia" w:hAnsi="Georgia"/>
                <w:shd w:val="nil" w:color="auto" w:fill="auto"/>
                <w:rtl w:val="0"/>
                <w:lang w:val="en-US"/>
              </w:rPr>
              <w:t>Who is driving the support for the project?</w:t>
            </w:r>
          </w:p>
          <w:p>
            <w:pPr>
              <w:pStyle w:val="Cuerpo"/>
              <w:spacing w:after="0" w:line="240" w:lineRule="auto"/>
              <w:rPr>
                <w:rStyle w:val="Ninguno"/>
                <w:rFonts w:ascii="Georgia" w:cs="Georgia" w:hAnsi="Georgia" w:eastAsia="Georgia"/>
                <w:shd w:val="nil" w:color="auto" w:fill="auto"/>
                <w:lang w:val="en-US"/>
              </w:rPr>
            </w:pPr>
          </w:p>
          <w:p>
            <w:pPr>
              <w:pStyle w:val="Cuerpo"/>
              <w:spacing w:after="0" w:line="240" w:lineRule="auto"/>
            </w:pPr>
            <w:r>
              <w:rPr>
                <w:rStyle w:val="Ninguno"/>
                <w:rFonts w:ascii="Georgia" w:cs="Georgia" w:hAnsi="Georgia" w:eastAsia="Georgia"/>
                <w:shd w:val="nil" w:color="auto" w:fill="auto"/>
                <w:lang w:val="en-US"/>
              </w:rPr>
            </w:r>
          </w:p>
        </w:tc>
        <w:tc>
          <w:tcPr>
            <w:tcW w:type="dxa" w:w="3966"/>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975" w:hRule="atLeast"/>
        </w:trPr>
        <w:tc>
          <w:tcPr>
            <w:tcW w:type="dxa" w:w="5053"/>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pPr>
              <w:pStyle w:val="Cuerpo"/>
              <w:spacing w:after="0" w:line="240" w:lineRule="auto"/>
              <w:rPr>
                <w:rStyle w:val="Ninguno"/>
                <w:rFonts w:ascii="Georgia" w:cs="Georgia" w:hAnsi="Georgia" w:eastAsia="Georgia"/>
                <w:shd w:val="nil" w:color="auto" w:fill="auto"/>
              </w:rPr>
            </w:pPr>
            <w:r>
              <w:rPr>
                <w:rStyle w:val="Ninguno"/>
                <w:rFonts w:ascii="Georgia" w:hAnsi="Georgia"/>
                <w:shd w:val="nil" w:color="auto" w:fill="auto"/>
                <w:rtl w:val="0"/>
                <w:lang w:val="en-US"/>
              </w:rPr>
              <w:t>What are the reasons for seeking support?</w:t>
            </w:r>
          </w:p>
          <w:p>
            <w:pPr>
              <w:pStyle w:val="Cuerpo"/>
              <w:spacing w:after="0" w:line="240" w:lineRule="auto"/>
              <w:rPr>
                <w:rStyle w:val="Ninguno"/>
                <w:rFonts w:ascii="Georgia" w:cs="Georgia" w:hAnsi="Georgia" w:eastAsia="Georgia"/>
                <w:shd w:val="nil" w:color="auto" w:fill="auto"/>
                <w:lang w:val="en-US"/>
              </w:rPr>
            </w:pPr>
          </w:p>
          <w:p>
            <w:pPr>
              <w:pStyle w:val="Cuerpo"/>
              <w:spacing w:after="0" w:line="240" w:lineRule="auto"/>
            </w:pPr>
            <w:r>
              <w:rPr>
                <w:rStyle w:val="Ninguno"/>
                <w:rFonts w:ascii="Georgia" w:cs="Georgia" w:hAnsi="Georgia" w:eastAsia="Georgia"/>
                <w:shd w:val="nil" w:color="auto" w:fill="auto"/>
                <w:lang w:val="en-US"/>
              </w:rPr>
            </w:r>
          </w:p>
        </w:tc>
        <w:tc>
          <w:tcPr>
            <w:tcW w:type="dxa" w:w="3966"/>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674" w:hRule="atLeast"/>
        </w:trPr>
        <w:tc>
          <w:tcPr>
            <w:tcW w:type="dxa" w:w="5053"/>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pPr>
              <w:pStyle w:val="Cuerpo"/>
            </w:pPr>
            <w:r>
              <w:rPr>
                <w:rStyle w:val="Ninguno"/>
                <w:rFonts w:ascii="Georgia" w:hAnsi="Georgia"/>
                <w:shd w:val="nil" w:color="auto" w:fill="auto"/>
                <w:rtl w:val="0"/>
                <w:lang w:val="en-US"/>
              </w:rPr>
              <w:t xml:space="preserve">How long will the requested funding last? </w:t>
            </w:r>
            <w:r>
              <w:rPr>
                <w:rStyle w:val="Ninguno"/>
                <w:rFonts w:ascii="Georgia" w:cs="Georgia" w:hAnsi="Georgia" w:eastAsia="Georgia"/>
                <w:shd w:val="nil" w:color="auto" w:fill="auto"/>
              </w:rPr>
            </w:r>
          </w:p>
        </w:tc>
        <w:tc>
          <w:tcPr>
            <w:tcW w:type="dxa" w:w="3966"/>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975" w:hRule="atLeast"/>
        </w:trPr>
        <w:tc>
          <w:tcPr>
            <w:tcW w:type="dxa" w:w="5053"/>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pPr>
              <w:pStyle w:val="Cuerpo"/>
              <w:spacing w:after="0" w:line="240" w:lineRule="auto"/>
              <w:rPr>
                <w:rStyle w:val="Ninguno"/>
                <w:rFonts w:ascii="Georgia" w:cs="Georgia" w:hAnsi="Georgia" w:eastAsia="Georgia"/>
                <w:shd w:val="nil" w:color="auto" w:fill="auto"/>
              </w:rPr>
            </w:pPr>
            <w:r>
              <w:rPr>
                <w:rStyle w:val="Ninguno"/>
                <w:rFonts w:ascii="Georgia" w:hAnsi="Georgia"/>
                <w:shd w:val="nil" w:color="auto" w:fill="auto"/>
                <w:rtl w:val="0"/>
                <w:lang w:val="en-US"/>
              </w:rPr>
              <w:t>Why is support being sought now?</w:t>
            </w:r>
          </w:p>
          <w:p>
            <w:pPr>
              <w:pStyle w:val="Cuerpo"/>
              <w:spacing w:after="0" w:line="240" w:lineRule="auto"/>
              <w:rPr>
                <w:rStyle w:val="Ninguno"/>
                <w:rFonts w:ascii="Georgia" w:cs="Georgia" w:hAnsi="Georgia" w:eastAsia="Georgia"/>
                <w:shd w:val="nil" w:color="auto" w:fill="auto"/>
                <w:lang w:val="en-US"/>
              </w:rPr>
            </w:pPr>
          </w:p>
          <w:p>
            <w:pPr>
              <w:pStyle w:val="Cuerpo"/>
              <w:spacing w:after="0" w:line="240" w:lineRule="auto"/>
            </w:pPr>
            <w:r>
              <w:rPr>
                <w:rStyle w:val="Ninguno"/>
                <w:rFonts w:ascii="Georgia" w:cs="Georgia" w:hAnsi="Georgia" w:eastAsia="Georgia"/>
                <w:shd w:val="nil" w:color="auto" w:fill="auto"/>
                <w:lang w:val="en-US"/>
              </w:rPr>
            </w:r>
          </w:p>
        </w:tc>
        <w:tc>
          <w:tcPr>
            <w:tcW w:type="dxa" w:w="3966"/>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173" w:hRule="atLeast"/>
        </w:trPr>
        <w:tc>
          <w:tcPr>
            <w:tcW w:type="dxa" w:w="5053"/>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pPr>
              <w:pStyle w:val="Cuerpo"/>
              <w:rPr>
                <w:rStyle w:val="Ninguno"/>
                <w:rFonts w:ascii="Georgia" w:cs="Georgia" w:hAnsi="Georgia" w:eastAsia="Georgia"/>
                <w:shd w:val="nil" w:color="auto" w:fill="auto"/>
              </w:rPr>
            </w:pPr>
            <w:r>
              <w:rPr>
                <w:rStyle w:val="Ninguno"/>
                <w:rFonts w:ascii="Georgia" w:hAnsi="Georgia"/>
                <w:shd w:val="nil" w:color="auto" w:fill="auto"/>
                <w:rtl w:val="0"/>
                <w:lang w:val="en-US"/>
              </w:rPr>
              <w:t xml:space="preserve">How many people (if applicable) will this funding support? </w:t>
            </w:r>
          </w:p>
          <w:p>
            <w:pPr>
              <w:pStyle w:val="Cuerpo"/>
              <w:spacing w:after="0" w:line="240" w:lineRule="auto"/>
            </w:pPr>
            <w:r>
              <w:rPr>
                <w:rStyle w:val="Ninguno"/>
                <w:rFonts w:ascii="Georgia" w:cs="Georgia" w:hAnsi="Georgia" w:eastAsia="Georgia"/>
                <w:shd w:val="nil" w:color="auto" w:fill="auto"/>
                <w:lang w:val="en-US"/>
              </w:rPr>
            </w:r>
          </w:p>
        </w:tc>
        <w:tc>
          <w:tcPr>
            <w:tcW w:type="dxa" w:w="3966"/>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35" w:hRule="atLeast"/>
        </w:trPr>
        <w:tc>
          <w:tcPr>
            <w:tcW w:type="dxa" w:w="5053"/>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pPr>
              <w:pStyle w:val="Cuerpo"/>
              <w:spacing w:after="0" w:line="240" w:lineRule="auto"/>
              <w:rPr>
                <w:rStyle w:val="Ninguno"/>
                <w:rFonts w:ascii="Georgia" w:cs="Georgia" w:hAnsi="Georgia" w:eastAsia="Georgia"/>
                <w:shd w:val="nil" w:color="auto" w:fill="auto"/>
              </w:rPr>
            </w:pPr>
            <w:r>
              <w:rPr>
                <w:rStyle w:val="Ninguno"/>
                <w:rFonts w:ascii="Georgia" w:hAnsi="Georgia"/>
                <w:shd w:val="nil" w:color="auto" w:fill="auto"/>
                <w:rtl w:val="0"/>
                <w:lang w:val="en-US"/>
              </w:rPr>
              <w:t>Have alternative sources of funding been explored?</w:t>
            </w:r>
          </w:p>
          <w:p>
            <w:pPr>
              <w:pStyle w:val="Cuerpo"/>
              <w:spacing w:after="0" w:line="240" w:lineRule="auto"/>
              <w:rPr>
                <w:rStyle w:val="Ninguno"/>
                <w:rFonts w:ascii="Georgia" w:cs="Georgia" w:hAnsi="Georgia" w:eastAsia="Georgia"/>
                <w:shd w:val="nil" w:color="auto" w:fill="auto"/>
                <w:lang w:val="en-US"/>
              </w:rPr>
            </w:pPr>
          </w:p>
          <w:p>
            <w:pPr>
              <w:pStyle w:val="Cuerpo"/>
              <w:bidi w:val="0"/>
              <w:spacing w:after="0" w:line="240" w:lineRule="auto"/>
              <w:ind w:left="0" w:right="0" w:firstLine="0"/>
              <w:jc w:val="left"/>
              <w:rPr>
                <w:rtl w:val="0"/>
              </w:rPr>
            </w:pPr>
            <w:r>
              <w:rPr>
                <w:rStyle w:val="Ninguno"/>
                <w:rFonts w:ascii="Georgia" w:hAnsi="Georgia" w:hint="default"/>
                <w:shd w:val="nil" w:color="auto" w:fill="auto"/>
                <w:rtl w:val="0"/>
                <w:lang w:val="en-US"/>
              </w:rPr>
              <w:t> </w:t>
            </w:r>
          </w:p>
        </w:tc>
        <w:tc>
          <w:tcPr>
            <w:tcW w:type="dxa" w:w="3966"/>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975" w:hRule="atLeast"/>
        </w:trPr>
        <w:tc>
          <w:tcPr>
            <w:tcW w:type="dxa" w:w="5053"/>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pPr>
              <w:pStyle w:val="Cuerpo"/>
              <w:spacing w:after="0" w:line="240" w:lineRule="auto"/>
              <w:rPr>
                <w:rStyle w:val="Ninguno"/>
                <w:rFonts w:ascii="Georgia" w:cs="Georgia" w:hAnsi="Georgia" w:eastAsia="Georgia"/>
                <w:shd w:val="nil" w:color="auto" w:fill="auto"/>
              </w:rPr>
            </w:pPr>
            <w:r>
              <w:rPr>
                <w:rStyle w:val="Ninguno"/>
                <w:rFonts w:ascii="Georgia" w:hAnsi="Georgia"/>
                <w:shd w:val="nil" w:color="auto" w:fill="auto"/>
                <w:rtl w:val="0"/>
                <w:lang w:val="en-US"/>
              </w:rPr>
              <w:t>Why should the foundation support this?</w:t>
            </w:r>
          </w:p>
          <w:p>
            <w:pPr>
              <w:pStyle w:val="Cuerpo"/>
              <w:spacing w:after="0" w:line="240" w:lineRule="auto"/>
              <w:rPr>
                <w:rStyle w:val="Ninguno"/>
                <w:rFonts w:ascii="Georgia" w:cs="Georgia" w:hAnsi="Georgia" w:eastAsia="Georgia"/>
                <w:shd w:val="nil" w:color="auto" w:fill="auto"/>
                <w:lang w:val="en-US"/>
              </w:rPr>
            </w:pPr>
          </w:p>
          <w:p>
            <w:pPr>
              <w:pStyle w:val="Cuerpo"/>
              <w:spacing w:after="0" w:line="240" w:lineRule="auto"/>
            </w:pPr>
            <w:r>
              <w:rPr>
                <w:rStyle w:val="Ninguno"/>
                <w:rFonts w:ascii="Georgia" w:cs="Georgia" w:hAnsi="Georgia" w:eastAsia="Georgia"/>
                <w:shd w:val="nil" w:color="auto" w:fill="auto"/>
                <w:lang w:val="en-US"/>
              </w:rPr>
            </w:r>
          </w:p>
        </w:tc>
        <w:tc>
          <w:tcPr>
            <w:tcW w:type="dxa" w:w="3966"/>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975" w:hRule="atLeast"/>
        </w:trPr>
        <w:tc>
          <w:tcPr>
            <w:tcW w:type="dxa" w:w="5053"/>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pPr>
              <w:pStyle w:val="Cuerpo"/>
              <w:spacing w:after="0" w:line="240" w:lineRule="auto"/>
              <w:rPr>
                <w:rStyle w:val="Ninguno"/>
                <w:rFonts w:ascii="Georgia" w:cs="Georgia" w:hAnsi="Georgia" w:eastAsia="Georgia"/>
                <w:shd w:val="nil" w:color="auto" w:fill="auto"/>
              </w:rPr>
            </w:pPr>
            <w:r>
              <w:rPr>
                <w:rStyle w:val="Ninguno"/>
                <w:rFonts w:ascii="Georgia" w:hAnsi="Georgia"/>
                <w:shd w:val="nil" w:color="auto" w:fill="auto"/>
                <w:rtl w:val="0"/>
                <w:lang w:val="en-US"/>
              </w:rPr>
              <w:t>Is this the best use of Foundation resources?</w:t>
            </w:r>
            <w:r>
              <w:rPr>
                <w:rStyle w:val="Ninguno"/>
                <w:rFonts w:ascii="Georgia" w:hAnsi="Georgia" w:hint="default"/>
                <w:shd w:val="nil" w:color="auto" w:fill="auto"/>
                <w:rtl w:val="0"/>
                <w:lang w:val="en-US"/>
              </w:rPr>
              <w:t> </w:t>
            </w:r>
          </w:p>
          <w:p>
            <w:pPr>
              <w:pStyle w:val="Cuerpo"/>
              <w:spacing w:after="0" w:line="240" w:lineRule="auto"/>
              <w:rPr>
                <w:rStyle w:val="Ninguno"/>
                <w:rFonts w:ascii="Georgia" w:cs="Georgia" w:hAnsi="Georgia" w:eastAsia="Georgia"/>
                <w:shd w:val="nil" w:color="auto" w:fill="auto"/>
                <w:lang w:val="en-US"/>
              </w:rPr>
            </w:pPr>
          </w:p>
          <w:p>
            <w:pPr>
              <w:pStyle w:val="Cuerpo"/>
              <w:spacing w:after="0" w:line="240" w:lineRule="auto"/>
            </w:pPr>
            <w:r>
              <w:rPr>
                <w:rStyle w:val="Ninguno"/>
                <w:rFonts w:ascii="Georgia" w:cs="Georgia" w:hAnsi="Georgia" w:eastAsia="Georgia"/>
                <w:shd w:val="nil" w:color="auto" w:fill="auto"/>
                <w:lang w:val="en-US"/>
              </w:rPr>
            </w:r>
          </w:p>
        </w:tc>
        <w:tc>
          <w:tcPr>
            <w:tcW w:type="dxa" w:w="3966"/>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975" w:hRule="atLeast"/>
        </w:trPr>
        <w:tc>
          <w:tcPr>
            <w:tcW w:type="dxa" w:w="5053"/>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pPr>
              <w:pStyle w:val="Cuerpo"/>
              <w:spacing w:after="0" w:line="240" w:lineRule="auto"/>
              <w:rPr>
                <w:rStyle w:val="Ninguno"/>
                <w:rFonts w:ascii="Georgia" w:cs="Georgia" w:hAnsi="Georgia" w:eastAsia="Georgia"/>
                <w:shd w:val="nil" w:color="auto" w:fill="auto"/>
              </w:rPr>
            </w:pPr>
            <w:r>
              <w:rPr>
                <w:rStyle w:val="Ninguno"/>
                <w:rFonts w:ascii="Georgia" w:hAnsi="Georgia"/>
                <w:shd w:val="nil" w:color="auto" w:fill="auto"/>
                <w:rtl w:val="0"/>
                <w:lang w:val="en-US"/>
              </w:rPr>
              <w:t>Does the application meet the criteria for support?</w:t>
            </w:r>
            <w:r>
              <w:rPr>
                <w:rStyle w:val="Ninguno"/>
                <w:rFonts w:ascii="Georgia" w:hAnsi="Georgia" w:hint="default"/>
                <w:shd w:val="nil" w:color="auto" w:fill="auto"/>
                <w:rtl w:val="0"/>
                <w:lang w:val="en-US"/>
              </w:rPr>
              <w:t> </w:t>
            </w:r>
          </w:p>
          <w:p>
            <w:pPr>
              <w:pStyle w:val="Cuerpo"/>
              <w:spacing w:after="0" w:line="240" w:lineRule="auto"/>
              <w:rPr>
                <w:rStyle w:val="Ninguno"/>
                <w:rFonts w:ascii="Georgia" w:cs="Georgia" w:hAnsi="Georgia" w:eastAsia="Georgia"/>
                <w:shd w:val="nil" w:color="auto" w:fill="auto"/>
                <w:lang w:val="en-US"/>
              </w:rPr>
            </w:pPr>
          </w:p>
          <w:p>
            <w:pPr>
              <w:pStyle w:val="Cuerpo"/>
              <w:spacing w:after="0" w:line="240" w:lineRule="auto"/>
            </w:pPr>
            <w:r>
              <w:rPr>
                <w:rStyle w:val="Ninguno"/>
                <w:rFonts w:ascii="Georgia" w:cs="Georgia" w:hAnsi="Georgia" w:eastAsia="Georgia"/>
                <w:shd w:val="nil" w:color="auto" w:fill="auto"/>
                <w:lang w:val="en-US"/>
              </w:rPr>
            </w:r>
          </w:p>
        </w:tc>
        <w:tc>
          <w:tcPr>
            <w:tcW w:type="dxa" w:w="3966"/>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215" w:hRule="atLeast"/>
        </w:trPr>
        <w:tc>
          <w:tcPr>
            <w:tcW w:type="dxa" w:w="5053"/>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pPr>
              <w:pStyle w:val="Cuerpo"/>
              <w:spacing w:after="0" w:line="240" w:lineRule="auto"/>
              <w:rPr>
                <w:rStyle w:val="Ninguno"/>
                <w:rFonts w:ascii="Georgia" w:cs="Georgia" w:hAnsi="Georgia" w:eastAsia="Georgia"/>
                <w:shd w:val="nil" w:color="auto" w:fill="auto"/>
              </w:rPr>
            </w:pPr>
            <w:r>
              <w:rPr>
                <w:rStyle w:val="Ninguno"/>
                <w:rFonts w:ascii="Georgia" w:hAnsi="Georgia"/>
                <w:shd w:val="nil" w:color="auto" w:fill="auto"/>
                <w:rtl w:val="0"/>
                <w:lang w:val="en-US"/>
              </w:rPr>
              <w:t>Are there any further issues that the WCF should be aware of?</w:t>
            </w:r>
            <w:r>
              <w:rPr>
                <w:rStyle w:val="Ninguno"/>
                <w:rFonts w:ascii="Georgia" w:hAnsi="Georgia" w:hint="default"/>
                <w:shd w:val="nil" w:color="auto" w:fill="auto"/>
                <w:rtl w:val="0"/>
                <w:lang w:val="en-US"/>
              </w:rPr>
              <w:t> </w:t>
            </w:r>
          </w:p>
          <w:p>
            <w:pPr>
              <w:pStyle w:val="Cuerpo"/>
              <w:spacing w:after="0" w:line="240" w:lineRule="auto"/>
              <w:rPr>
                <w:rStyle w:val="Ninguno"/>
                <w:rFonts w:ascii="Georgia" w:cs="Georgia" w:hAnsi="Georgia" w:eastAsia="Georgia"/>
                <w:shd w:val="nil" w:color="auto" w:fill="auto"/>
                <w:lang w:val="en-US"/>
              </w:rPr>
            </w:pPr>
          </w:p>
          <w:p>
            <w:pPr>
              <w:pStyle w:val="Cuerpo"/>
              <w:spacing w:after="0" w:line="240" w:lineRule="auto"/>
            </w:pPr>
            <w:r>
              <w:rPr>
                <w:rStyle w:val="Ninguno"/>
                <w:rFonts w:ascii="Georgia" w:cs="Georgia" w:hAnsi="Georgia" w:eastAsia="Georgia"/>
                <w:shd w:val="nil" w:color="auto" w:fill="auto"/>
                <w:lang w:val="en-US"/>
              </w:rPr>
            </w:r>
          </w:p>
        </w:tc>
        <w:tc>
          <w:tcPr>
            <w:tcW w:type="dxa" w:w="3966"/>
            <w:tcBorders>
              <w:top w:val="single" w:color="9a9a9a" w:sz="6" w:space="0" w:shadow="0" w:frame="0"/>
              <w:left w:val="single" w:color="9a9a9a" w:sz="6" w:space="0" w:shadow="0" w:frame="0"/>
              <w:bottom w:val="single" w:color="9a9a9a" w:sz="6" w:space="0" w:shadow="0" w:frame="0"/>
              <w:right w:val="single" w:color="9a9a9a" w:sz="6" w:space="0" w:shadow="0" w:frame="0"/>
            </w:tcBorders>
            <w:shd w:val="clear" w:color="auto" w:fill="auto"/>
            <w:tcMar>
              <w:top w:type="dxa" w:w="80"/>
              <w:left w:type="dxa" w:w="80"/>
              <w:bottom w:type="dxa" w:w="80"/>
              <w:right w:type="dxa" w:w="80"/>
            </w:tcMar>
            <w:vAlign w:val="top"/>
          </w:tcPr>
          <w:p/>
        </w:tc>
      </w:tr>
    </w:tbl>
    <w:p>
      <w:pPr>
        <w:pStyle w:val="Cuerpo"/>
        <w:spacing w:line="240" w:lineRule="auto"/>
      </w:p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drawing xmlns:a="http://schemas.openxmlformats.org/drawingml/2006/main">
        <wp:anchor distT="152400" distB="152400" distL="152400" distR="152400" simplePos="0" relativeHeight="251658240" behindDoc="1" locked="0" layoutInCell="1" allowOverlap="1">
          <wp:simplePos x="0" y="0"/>
          <wp:positionH relativeFrom="page">
            <wp:posOffset>2721386</wp:posOffset>
          </wp:positionH>
          <wp:positionV relativeFrom="page">
            <wp:posOffset>229720</wp:posOffset>
          </wp:positionV>
          <wp:extent cx="1962150" cy="861060"/>
          <wp:effectExtent l="0" t="0" r="0" b="0"/>
          <wp:wrapNone/>
          <wp:docPr id="1073741825"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extLst/>
                  </a:blip>
                  <a:stretch>
                    <a:fillRect/>
                  </a:stretch>
                </pic:blipFill>
                <pic:spPr>
                  <a:xfrm>
                    <a:off x="0" y="0"/>
                    <a:ext cx="1962150" cy="861060"/>
                  </a:xfrm>
                  <a:prstGeom prst="rect">
                    <a:avLst/>
                  </a:prstGeom>
                  <a:ln w="12700" cap="flat">
                    <a:noFill/>
                    <a:miter lim="400000"/>
                  </a:ln>
                  <a:effectLst/>
                </pic:spPr>
              </pic:pic>
            </a:graphicData>
          </a:graphic>
        </wp:anchor>
      </w:drawing>
    </w:r>
  </w:p>
  <w:p>
    <w:pPr>
      <w:pStyle w:val="header"/>
      <w:tabs>
        <w:tab w:val="right" w:pos="9000"/>
        <w:tab w:val="clear" w:pos="9026"/>
      </w:tabs>
    </w:pPr>
  </w:p>
  <w:p>
    <w:pPr>
      <w:pStyle w:val="header"/>
      <w:tabs>
        <w:tab w:val="right" w:pos="9000"/>
        <w:tab w:val="clear" w:pos="9026"/>
      </w:tabs>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Estilo importado 1"/>
  </w:abstractNum>
  <w:abstractNum w:abstractNumId="1">
    <w:multiLevelType w:val="hybridMultilevel"/>
    <w:styleLink w:val="Estilo importado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Estilo importado 1">
    <w:name w:val="Estilo importado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